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2" w:rsidRPr="004771E2" w:rsidRDefault="004771E2" w:rsidP="004771E2">
      <w:pPr>
        <w:jc w:val="center"/>
        <w:rPr>
          <w:rFonts w:ascii="Verdana" w:hAnsi="Verdana"/>
          <w:b/>
          <w:bCs/>
          <w:color w:val="31849B"/>
          <w:sz w:val="22"/>
          <w:szCs w:val="22"/>
          <w:lang w:eastAsia="en-US"/>
        </w:rPr>
      </w:pPr>
    </w:p>
    <w:p w:rsidR="004771E2" w:rsidRPr="004771E2" w:rsidRDefault="004771E2" w:rsidP="004771E2">
      <w:pPr>
        <w:jc w:val="center"/>
        <w:rPr>
          <w:rFonts w:ascii="Verdana" w:hAnsi="Verdana"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РОССТАТ</w:t>
      </w:r>
    </w:p>
    <w:p w:rsidR="004771E2" w:rsidRPr="004771E2" w:rsidRDefault="004771E2" w:rsidP="004771E2">
      <w:pPr>
        <w:jc w:val="center"/>
        <w:rPr>
          <w:rFonts w:ascii="Verdana" w:hAnsi="Verdana"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УПРАВЛЕНИЕ ФЕДЕРАЛЬНОЙ СЛУЖБЫ</w:t>
      </w: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br/>
        <w:t>ГОСУДАРСТВЕННОЙ СТАТИСТИКИ</w:t>
      </w:r>
    </w:p>
    <w:p w:rsidR="004771E2" w:rsidRPr="004771E2" w:rsidRDefault="004771E2" w:rsidP="004771E2">
      <w:pPr>
        <w:jc w:val="center"/>
        <w:rPr>
          <w:rFonts w:ascii="Verdana" w:hAnsi="Verdana"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ПО АЛТАЙСКОМУ КРАЮ И РЕСПУБЛИКЕ АЛТАЙ</w:t>
      </w:r>
    </w:p>
    <w:p w:rsidR="004771E2" w:rsidRPr="004771E2" w:rsidRDefault="004771E2" w:rsidP="004771E2">
      <w:pPr>
        <w:jc w:val="center"/>
        <w:rPr>
          <w:rFonts w:ascii="Verdana" w:hAnsi="Verdana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(АЛТАЙКРАЙСТАТ)</w:t>
      </w:r>
    </w:p>
    <w:p w:rsidR="004771E2" w:rsidRPr="004771E2" w:rsidRDefault="004771E2" w:rsidP="004771E2">
      <w:pPr>
        <w:jc w:val="center"/>
        <w:rPr>
          <w:rFonts w:ascii="Verdana" w:hAnsi="Verdana"/>
          <w:b/>
          <w:bCs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sz w:val="22"/>
          <w:szCs w:val="22"/>
          <w:lang w:eastAsia="en-US"/>
        </w:rPr>
        <w:t> </w:t>
      </w:r>
    </w:p>
    <w:p w:rsidR="004771E2" w:rsidRPr="004771E2" w:rsidRDefault="004771E2" w:rsidP="004771E2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4771E2">
        <w:rPr>
          <w:rFonts w:ascii="Verdana" w:eastAsia="Calibri" w:hAnsi="Verdana" w:cs="Arial"/>
          <w:sz w:val="22"/>
          <w:szCs w:val="22"/>
          <w:lang w:eastAsia="en-US"/>
        </w:rPr>
        <w:t>Чернышевского ул.,  д. 57, г. Барнаул, 656049</w:t>
      </w:r>
    </w:p>
    <w:p w:rsidR="004771E2" w:rsidRPr="004771E2" w:rsidRDefault="004771E2" w:rsidP="004771E2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4771E2">
        <w:rPr>
          <w:rFonts w:ascii="Verdana" w:eastAsia="Calibri" w:hAnsi="Verdana" w:cs="Arial"/>
          <w:sz w:val="22"/>
          <w:szCs w:val="22"/>
          <w:lang w:eastAsia="en-US"/>
        </w:rPr>
        <w:t>Тел/факс: (385-2) 63-02-64</w:t>
      </w:r>
    </w:p>
    <w:p w:rsidR="004771E2" w:rsidRPr="004771E2" w:rsidRDefault="004771E2" w:rsidP="004771E2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E</w:t>
      </w:r>
      <w:r w:rsidRPr="004771E2">
        <w:rPr>
          <w:rFonts w:ascii="Verdana" w:eastAsia="Calibri" w:hAnsi="Verdana" w:cs="Arial"/>
          <w:sz w:val="22"/>
          <w:szCs w:val="22"/>
          <w:lang w:eastAsia="en-US"/>
        </w:rPr>
        <w:t>-</w:t>
      </w:r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mail</w:t>
      </w:r>
      <w:r w:rsidRPr="004771E2">
        <w:rPr>
          <w:rFonts w:ascii="Verdana" w:eastAsia="Calibri" w:hAnsi="Verdana" w:cs="Arial"/>
          <w:sz w:val="22"/>
          <w:szCs w:val="22"/>
          <w:lang w:eastAsia="en-US"/>
        </w:rPr>
        <w:t>: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altstat</w:t>
      </w:r>
      <w:proofErr w:type="spellEnd"/>
      <w:r w:rsidRPr="004771E2">
        <w:rPr>
          <w:rFonts w:ascii="Verdana" w:eastAsia="Calibri" w:hAnsi="Verdana" w:cs="Arial"/>
          <w:sz w:val="22"/>
          <w:szCs w:val="22"/>
          <w:lang w:eastAsia="en-US"/>
        </w:rPr>
        <w:t>@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ak</w:t>
      </w:r>
      <w:proofErr w:type="spellEnd"/>
      <w:r w:rsidRPr="004771E2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val="en-US" w:eastAsia="en-US"/>
        </w:rPr>
        <w:t>gks</w:t>
      </w:r>
      <w:proofErr w:type="spellEnd"/>
      <w:r w:rsidRPr="004771E2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4771E2">
        <w:rPr>
          <w:rFonts w:ascii="Verdana" w:eastAsia="Calibri" w:hAnsi="Verdana" w:cs="Arial"/>
          <w:sz w:val="22"/>
          <w:szCs w:val="22"/>
          <w:lang w:eastAsia="en-US"/>
        </w:rPr>
        <w:t>ru</w:t>
      </w:r>
      <w:proofErr w:type="spellEnd"/>
    </w:p>
    <w:p w:rsidR="004771E2" w:rsidRPr="004771E2" w:rsidRDefault="00106CB0" w:rsidP="004771E2">
      <w:pPr>
        <w:widowControl w:val="0"/>
        <w:jc w:val="center"/>
        <w:rPr>
          <w:rFonts w:ascii="Verdana" w:eastAsia="Calibri" w:hAnsi="Verdana" w:cs="Arial"/>
          <w:b/>
          <w:sz w:val="22"/>
          <w:szCs w:val="22"/>
          <w:lang w:eastAsia="en-US"/>
        </w:rPr>
      </w:pPr>
      <w:hyperlink r:id="rId5" w:history="1">
        <w:r w:rsidR="004771E2" w:rsidRPr="004771E2">
          <w:rPr>
            <w:rFonts w:ascii="Verdana" w:eastAsia="Calibri" w:hAnsi="Verdana" w:cs="Arial"/>
            <w:sz w:val="22"/>
            <w:szCs w:val="22"/>
            <w:lang w:eastAsia="en-US"/>
          </w:rPr>
          <w:t>http://ak</w:t>
        </w:r>
        <w:r w:rsidR="004771E2" w:rsidRPr="004771E2">
          <w:rPr>
            <w:rFonts w:ascii="Verdana" w:eastAsia="Calibri" w:hAnsi="Verdana" w:cs="Arial"/>
            <w:sz w:val="22"/>
            <w:szCs w:val="22"/>
            <w:lang w:val="en-US" w:eastAsia="en-US"/>
          </w:rPr>
          <w:t>stat</w:t>
        </w:r>
        <w:r w:rsidR="004771E2" w:rsidRPr="004771E2">
          <w:rPr>
            <w:rFonts w:ascii="Verdana" w:eastAsia="Calibri" w:hAnsi="Verdana" w:cs="Arial"/>
            <w:sz w:val="22"/>
            <w:szCs w:val="22"/>
            <w:lang w:eastAsia="en-US"/>
          </w:rPr>
          <w:t>.gks.ru</w:t>
        </w:r>
      </w:hyperlink>
    </w:p>
    <w:p w:rsidR="004771E2" w:rsidRPr="004771E2" w:rsidRDefault="004771E2" w:rsidP="004771E2">
      <w:pPr>
        <w:jc w:val="center"/>
        <w:rPr>
          <w:rFonts w:ascii="Verdana" w:hAnsi="Verdana"/>
          <w:sz w:val="22"/>
          <w:szCs w:val="22"/>
          <w:lang w:eastAsia="en-US"/>
        </w:rPr>
      </w:pPr>
    </w:p>
    <w:p w:rsidR="004771E2" w:rsidRPr="004771E2" w:rsidRDefault="004771E2" w:rsidP="004771E2">
      <w:pPr>
        <w:spacing w:after="120"/>
        <w:jc w:val="center"/>
        <w:rPr>
          <w:rFonts w:ascii="Verdana" w:hAnsi="Verdana"/>
          <w:b/>
          <w:bCs/>
          <w:color w:val="31849B"/>
          <w:sz w:val="22"/>
          <w:szCs w:val="22"/>
          <w:lang w:eastAsia="en-US"/>
        </w:rPr>
      </w:pPr>
      <w:r w:rsidRPr="004771E2">
        <w:rPr>
          <w:rFonts w:ascii="Verdana" w:hAnsi="Verdana"/>
          <w:b/>
          <w:bCs/>
          <w:color w:val="31849B"/>
          <w:sz w:val="22"/>
          <w:szCs w:val="22"/>
          <w:lang w:eastAsia="en-US"/>
        </w:rPr>
        <w:t>ПРЕСС-ВЫПУСК</w:t>
      </w:r>
    </w:p>
    <w:p w:rsidR="004771E2" w:rsidRPr="006E7573" w:rsidRDefault="002F3D61" w:rsidP="004771E2">
      <w:pPr>
        <w:spacing w:after="200" w:line="276" w:lineRule="auto"/>
        <w:jc w:val="center"/>
        <w:rPr>
          <w:rFonts w:ascii="Verdana" w:hAnsi="Verdana"/>
          <w:b/>
          <w:color w:val="31849B"/>
          <w:sz w:val="22"/>
          <w:szCs w:val="22"/>
        </w:rPr>
      </w:pPr>
      <w:bookmarkStart w:id="0" w:name="_GoBack"/>
      <w:r>
        <w:rPr>
          <w:rFonts w:ascii="Verdana" w:hAnsi="Verdana"/>
          <w:b/>
          <w:color w:val="31849B"/>
          <w:sz w:val="22"/>
          <w:szCs w:val="22"/>
        </w:rPr>
        <w:t>О сельском хозяйстве Алтайского края в январе-</w:t>
      </w:r>
      <w:r w:rsidR="003D01E0">
        <w:rPr>
          <w:rFonts w:ascii="Verdana" w:hAnsi="Verdana"/>
          <w:b/>
          <w:color w:val="31849B"/>
          <w:sz w:val="22"/>
          <w:szCs w:val="22"/>
        </w:rPr>
        <w:t>мае</w:t>
      </w:r>
      <w:r>
        <w:rPr>
          <w:rFonts w:ascii="Verdana" w:hAnsi="Verdana"/>
          <w:b/>
          <w:color w:val="31849B"/>
          <w:sz w:val="22"/>
          <w:szCs w:val="22"/>
        </w:rPr>
        <w:t xml:space="preserve"> 2021 года</w:t>
      </w:r>
    </w:p>
    <w:bookmarkEnd w:id="0"/>
    <w:p w:rsidR="004771E2" w:rsidRPr="004771E2" w:rsidRDefault="004771E2" w:rsidP="004771E2">
      <w:pPr>
        <w:spacing w:after="200" w:line="276" w:lineRule="auto"/>
        <w:jc w:val="center"/>
        <w:rPr>
          <w:rFonts w:ascii="Verdana" w:hAnsi="Verdana"/>
          <w:color w:val="000000"/>
          <w:sz w:val="22"/>
          <w:szCs w:val="22"/>
        </w:rPr>
      </w:pPr>
      <w:r w:rsidRPr="004771E2">
        <w:rPr>
          <w:rFonts w:ascii="Verdana" w:hAnsi="Verdana"/>
          <w:color w:val="000000"/>
          <w:sz w:val="22"/>
          <w:szCs w:val="22"/>
        </w:rPr>
        <w:t xml:space="preserve">(при использовании данных ссылка на </w:t>
      </w:r>
      <w:proofErr w:type="spellStart"/>
      <w:r w:rsidRPr="004771E2">
        <w:rPr>
          <w:rFonts w:ascii="Verdana" w:hAnsi="Verdana"/>
          <w:color w:val="000000"/>
          <w:sz w:val="22"/>
          <w:szCs w:val="22"/>
        </w:rPr>
        <w:t>Алтайкрайстат</w:t>
      </w:r>
      <w:proofErr w:type="spellEnd"/>
      <w:r w:rsidRPr="004771E2">
        <w:rPr>
          <w:rFonts w:ascii="Verdana" w:hAnsi="Verdana"/>
          <w:color w:val="000000"/>
          <w:sz w:val="22"/>
          <w:szCs w:val="22"/>
        </w:rPr>
        <w:t xml:space="preserve"> обязательна)</w:t>
      </w:r>
    </w:p>
    <w:p w:rsidR="004771E2" w:rsidRDefault="00010327" w:rsidP="004771E2">
      <w:pPr>
        <w:jc w:val="center"/>
        <w:rPr>
          <w:rFonts w:ascii="Verdana" w:hAnsi="Verdana"/>
          <w:b/>
          <w:bCs/>
          <w:color w:val="31849B"/>
        </w:rPr>
      </w:pPr>
      <w:r>
        <w:rPr>
          <w:rFonts w:ascii="Verdana" w:hAnsi="Verdana"/>
          <w:b/>
          <w:color w:val="31849B"/>
          <w:sz w:val="22"/>
          <w:szCs w:val="22"/>
          <w:lang w:eastAsia="en-US"/>
        </w:rPr>
        <w:t>24</w:t>
      </w:r>
      <w:r w:rsidR="00F6361A">
        <w:rPr>
          <w:rFonts w:ascii="Verdana" w:hAnsi="Verdana"/>
          <w:b/>
          <w:color w:val="31849B"/>
          <w:sz w:val="22"/>
          <w:szCs w:val="22"/>
          <w:lang w:eastAsia="en-US"/>
        </w:rPr>
        <w:t>.0</w:t>
      </w:r>
      <w:r w:rsidR="003D01E0">
        <w:rPr>
          <w:rFonts w:ascii="Verdana" w:hAnsi="Verdana"/>
          <w:b/>
          <w:color w:val="31849B"/>
          <w:sz w:val="22"/>
          <w:szCs w:val="22"/>
          <w:lang w:eastAsia="en-US"/>
        </w:rPr>
        <w:t>6</w:t>
      </w:r>
      <w:r w:rsidR="004771E2" w:rsidRPr="004771E2">
        <w:rPr>
          <w:rFonts w:ascii="Verdana" w:hAnsi="Verdana"/>
          <w:b/>
          <w:color w:val="31849B"/>
          <w:sz w:val="22"/>
          <w:szCs w:val="22"/>
          <w:lang w:eastAsia="en-US"/>
        </w:rPr>
        <w:t>.2021                                                                                       г. Барнаул</w:t>
      </w:r>
    </w:p>
    <w:p w:rsidR="004771E2" w:rsidRDefault="004771E2" w:rsidP="004771E2">
      <w:pPr>
        <w:jc w:val="center"/>
        <w:rPr>
          <w:sz w:val="24"/>
        </w:rPr>
      </w:pPr>
    </w:p>
    <w:p w:rsidR="003D01E0" w:rsidRDefault="003D01E0" w:rsidP="004771E2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3D01E0">
        <w:rPr>
          <w:rFonts w:ascii="Verdana" w:eastAsiaTheme="minorHAnsi" w:hAnsi="Verdana"/>
          <w:sz w:val="22"/>
          <w:szCs w:val="22"/>
          <w:lang w:eastAsia="en-US"/>
        </w:rPr>
        <w:t>На 1 июня 2021 года в хозяйствах всех категорий, по расчётам, яровые культуры посеяны на площади 4212,8 тыс. гектаров (без площади пересева по погибшим озимым культурам и многолетним травам), что на 1,0% ниже уровня 2020 года.</w:t>
      </w:r>
    </w:p>
    <w:p w:rsidR="001F4428" w:rsidRDefault="008B2358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>П</w:t>
      </w:r>
      <w:r w:rsidR="00FF09A5">
        <w:rPr>
          <w:rFonts w:ascii="Verdana" w:eastAsiaTheme="minorHAnsi" w:hAnsi="Verdana"/>
          <w:sz w:val="22"/>
          <w:szCs w:val="22"/>
          <w:lang w:eastAsia="en-US"/>
        </w:rPr>
        <w:t xml:space="preserve">лощадь посева зерновых и зернобобовых культур (без кукурузы) сократилась </w:t>
      </w:r>
      <w:r w:rsidR="004C1847">
        <w:rPr>
          <w:rFonts w:ascii="Verdana" w:eastAsiaTheme="minorHAnsi" w:hAnsi="Verdana"/>
          <w:sz w:val="22"/>
          <w:szCs w:val="22"/>
          <w:lang w:eastAsia="en-US"/>
        </w:rPr>
        <w:t xml:space="preserve">по сравнению с аналогичным периодом прошлого года </w:t>
      </w:r>
      <w:r w:rsidR="00FF09A5">
        <w:rPr>
          <w:rFonts w:ascii="Verdana" w:eastAsiaTheme="minorHAnsi" w:hAnsi="Verdana"/>
          <w:sz w:val="22"/>
          <w:szCs w:val="22"/>
          <w:lang w:eastAsia="en-US"/>
        </w:rPr>
        <w:t>на 5,1%, в том числе</w:t>
      </w:r>
      <w:r w:rsidR="004C1847">
        <w:rPr>
          <w:rFonts w:ascii="Verdana" w:eastAsiaTheme="minorHAnsi" w:hAnsi="Verdana"/>
          <w:sz w:val="22"/>
          <w:szCs w:val="22"/>
          <w:lang w:eastAsia="en-US"/>
        </w:rPr>
        <w:t xml:space="preserve"> пшеницы – на 5,3%, картофеля</w:t>
      </w:r>
      <w:r>
        <w:rPr>
          <w:rFonts w:ascii="Verdana" w:eastAsiaTheme="minorHAnsi" w:hAnsi="Verdana"/>
          <w:sz w:val="22"/>
          <w:szCs w:val="22"/>
          <w:lang w:eastAsia="en-US"/>
        </w:rPr>
        <w:t xml:space="preserve"> – </w:t>
      </w:r>
      <w:r w:rsidR="004C1847">
        <w:rPr>
          <w:rFonts w:ascii="Verdana" w:eastAsiaTheme="minorHAnsi" w:hAnsi="Verdana"/>
          <w:sz w:val="22"/>
          <w:szCs w:val="22"/>
          <w:lang w:eastAsia="en-US"/>
        </w:rPr>
        <w:t>на 3,0%, овощей – на 4,3%, сахарной свёклы – на 1,6%.</w:t>
      </w:r>
    </w:p>
    <w:p w:rsidR="004C1847" w:rsidRPr="004C1847" w:rsidRDefault="004C1847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>
        <w:rPr>
          <w:rFonts w:ascii="Verdana" w:eastAsiaTheme="minorHAnsi" w:hAnsi="Verdana"/>
          <w:sz w:val="22"/>
          <w:szCs w:val="22"/>
          <w:lang w:eastAsia="en-US"/>
        </w:rPr>
        <w:t xml:space="preserve">Посевные площади  масличных культур увеличились на 3,5%, </w:t>
      </w:r>
      <w:r w:rsidR="00301427">
        <w:rPr>
          <w:rFonts w:ascii="Verdana" w:eastAsiaTheme="minorHAnsi" w:hAnsi="Verdana"/>
          <w:sz w:val="22"/>
          <w:szCs w:val="22"/>
          <w:lang w:eastAsia="en-US"/>
        </w:rPr>
        <w:t>в том числе подсолнечника</w:t>
      </w:r>
      <w:r w:rsidR="008B2358">
        <w:rPr>
          <w:rFonts w:ascii="Verdana" w:eastAsiaTheme="minorHAnsi" w:hAnsi="Verdana"/>
          <w:sz w:val="22"/>
          <w:szCs w:val="22"/>
          <w:lang w:eastAsia="en-US"/>
        </w:rPr>
        <w:t xml:space="preserve"> – </w:t>
      </w:r>
      <w:r w:rsidR="00301427">
        <w:rPr>
          <w:rFonts w:ascii="Verdana" w:eastAsiaTheme="minorHAnsi" w:hAnsi="Verdana"/>
          <w:sz w:val="22"/>
          <w:szCs w:val="22"/>
          <w:lang w:eastAsia="en-US"/>
        </w:rPr>
        <w:t>на 1,6%.</w:t>
      </w:r>
    </w:p>
    <w:p w:rsidR="00A140E4" w:rsidRDefault="00A140E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  <w:r w:rsidRPr="00A140E4">
        <w:rPr>
          <w:rFonts w:ascii="Verdana" w:eastAsiaTheme="minorHAnsi" w:hAnsi="Verdana"/>
          <w:sz w:val="22"/>
          <w:szCs w:val="22"/>
          <w:lang w:eastAsia="en-US"/>
        </w:rPr>
        <w:t>Более подробно с показателями статистики сельского хозяйства можно ознакомиться на сайте Алтайкрайстата (https://akstat.gks.ru, в разделе «Официальная статистика»).</w:t>
      </w: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830074" w:rsidRDefault="0083007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425324" w:rsidRDefault="0042532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p w:rsidR="00425324" w:rsidRPr="004771E2" w:rsidRDefault="00425324" w:rsidP="00F6361A">
      <w:pPr>
        <w:spacing w:after="200" w:line="276" w:lineRule="auto"/>
        <w:jc w:val="both"/>
        <w:rPr>
          <w:rFonts w:ascii="Verdana" w:eastAsiaTheme="minorHAnsi" w:hAnsi="Verdana"/>
          <w:sz w:val="22"/>
          <w:szCs w:val="22"/>
          <w:lang w:eastAsia="en-US"/>
        </w:rPr>
      </w:pPr>
    </w:p>
    <w:sectPr w:rsidR="00425324" w:rsidRPr="0047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CB4"/>
    <w:rsid w:val="00010327"/>
    <w:rsid w:val="000866DE"/>
    <w:rsid w:val="00106CB0"/>
    <w:rsid w:val="0016709A"/>
    <w:rsid w:val="00170B88"/>
    <w:rsid w:val="001F4428"/>
    <w:rsid w:val="00233F1A"/>
    <w:rsid w:val="002F3D61"/>
    <w:rsid w:val="00301427"/>
    <w:rsid w:val="003D01E0"/>
    <w:rsid w:val="003E2DA4"/>
    <w:rsid w:val="00425324"/>
    <w:rsid w:val="004771E2"/>
    <w:rsid w:val="004C1847"/>
    <w:rsid w:val="0064100C"/>
    <w:rsid w:val="006E7573"/>
    <w:rsid w:val="00830074"/>
    <w:rsid w:val="008526A4"/>
    <w:rsid w:val="008B2358"/>
    <w:rsid w:val="009156FC"/>
    <w:rsid w:val="0095201E"/>
    <w:rsid w:val="00A140E4"/>
    <w:rsid w:val="00AA74CF"/>
    <w:rsid w:val="00B42739"/>
    <w:rsid w:val="00B528CE"/>
    <w:rsid w:val="00CC7C6F"/>
    <w:rsid w:val="00DD0CB4"/>
    <w:rsid w:val="00F6361A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kstat.g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Шарапова Татьяна Анатольевна</dc:creator>
  <cp:lastModifiedBy>Вдовина Наталья Петровна</cp:lastModifiedBy>
  <cp:revision>13</cp:revision>
  <cp:lastPrinted>2021-06-24T06:37:00Z</cp:lastPrinted>
  <dcterms:created xsi:type="dcterms:W3CDTF">2021-06-16T04:21:00Z</dcterms:created>
  <dcterms:modified xsi:type="dcterms:W3CDTF">2021-06-24T09:15:00Z</dcterms:modified>
</cp:coreProperties>
</file>