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EF6B75" w:rsidP="00EF6B75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  <w:r w:rsidR="001209F1">
              <w:rPr>
                <w:rFonts w:ascii="Arial" w:hAnsi="Arial"/>
                <w:sz w:val="24"/>
                <w:szCs w:val="24"/>
              </w:rPr>
              <w:t>.03.202</w:t>
            </w: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254B01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EF6B75">
        <w:rPr>
          <w:sz w:val="24"/>
          <w:szCs w:val="24"/>
        </w:rPr>
        <w:t xml:space="preserve">Об утверждении </w:t>
      </w:r>
      <w:r w:rsidR="000C0452">
        <w:rPr>
          <w:sz w:val="24"/>
          <w:szCs w:val="24"/>
        </w:rPr>
        <w:t>отчет</w:t>
      </w:r>
      <w:r w:rsidR="00EF6B75">
        <w:rPr>
          <w:sz w:val="24"/>
          <w:szCs w:val="24"/>
        </w:rPr>
        <w:t>а</w:t>
      </w:r>
      <w:r w:rsidR="000C0452">
        <w:rPr>
          <w:sz w:val="24"/>
          <w:szCs w:val="24"/>
        </w:rPr>
        <w:t xml:space="preserve"> об исполнении бюджета муниципального образован</w:t>
      </w:r>
      <w:r w:rsidR="00EF6B75">
        <w:rPr>
          <w:sz w:val="24"/>
          <w:szCs w:val="24"/>
        </w:rPr>
        <w:t xml:space="preserve">ия </w:t>
      </w:r>
      <w:proofErr w:type="spellStart"/>
      <w:r w:rsidR="00EF6B75">
        <w:rPr>
          <w:sz w:val="24"/>
          <w:szCs w:val="24"/>
        </w:rPr>
        <w:t>Тюменцевский</w:t>
      </w:r>
      <w:proofErr w:type="spellEnd"/>
      <w:r w:rsidR="00EF6B75">
        <w:rPr>
          <w:sz w:val="24"/>
          <w:szCs w:val="24"/>
        </w:rPr>
        <w:t xml:space="preserve"> сельсовет за 2020</w:t>
      </w:r>
      <w:r w:rsidR="000C0452">
        <w:rPr>
          <w:sz w:val="24"/>
          <w:szCs w:val="24"/>
        </w:rPr>
        <w:t xml:space="preserve"> год</w:t>
      </w:r>
      <w:r w:rsidR="00223CAC" w:rsidRPr="006B2E85">
        <w:rPr>
          <w:sz w:val="24"/>
          <w:szCs w:val="24"/>
        </w:rPr>
        <w:t>»</w:t>
      </w:r>
    </w:p>
    <w:p w:rsidR="000C0452" w:rsidRDefault="000C0452" w:rsidP="00EF6B75">
      <w:pPr>
        <w:jc w:val="both"/>
        <w:outlineLvl w:val="0"/>
        <w:rPr>
          <w:sz w:val="24"/>
          <w:szCs w:val="24"/>
        </w:rPr>
      </w:pPr>
    </w:p>
    <w:p w:rsidR="00EF6B75" w:rsidRDefault="00EF6B75" w:rsidP="00EF6B75">
      <w:pPr>
        <w:jc w:val="both"/>
        <w:outlineLvl w:val="0"/>
        <w:rPr>
          <w:sz w:val="24"/>
          <w:szCs w:val="24"/>
        </w:rPr>
      </w:pPr>
    </w:p>
    <w:p w:rsidR="000C0452" w:rsidRPr="007F69F2" w:rsidRDefault="000C0452" w:rsidP="000C0452">
      <w:pPr>
        <w:jc w:val="both"/>
        <w:rPr>
          <w:sz w:val="24"/>
          <w:szCs w:val="24"/>
          <w:u w:val="single"/>
        </w:rPr>
      </w:pPr>
      <w:r w:rsidRPr="007F69F2">
        <w:rPr>
          <w:sz w:val="24"/>
          <w:szCs w:val="24"/>
        </w:rPr>
        <w:t xml:space="preserve">        Заслушав и обсудив представленный Администрацией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 xml:space="preserve"> отчет  об исполнении бюджета</w:t>
      </w:r>
      <w:r w:rsidR="00DD2615">
        <w:rPr>
          <w:sz w:val="24"/>
          <w:szCs w:val="24"/>
        </w:rPr>
        <w:t xml:space="preserve"> муниципального образования </w:t>
      </w:r>
      <w:proofErr w:type="spellStart"/>
      <w:r w:rsidR="00DD2615">
        <w:rPr>
          <w:sz w:val="24"/>
          <w:szCs w:val="24"/>
        </w:rPr>
        <w:t>Тюменцевский</w:t>
      </w:r>
      <w:proofErr w:type="spellEnd"/>
      <w:r w:rsidR="00DD2615">
        <w:rPr>
          <w:sz w:val="24"/>
          <w:szCs w:val="24"/>
        </w:rPr>
        <w:t xml:space="preserve"> сельсовет </w:t>
      </w:r>
      <w:r w:rsidRPr="007F69F2">
        <w:rPr>
          <w:sz w:val="24"/>
          <w:szCs w:val="24"/>
        </w:rPr>
        <w:t>за 20</w:t>
      </w:r>
      <w:r w:rsidR="00EF6B75">
        <w:rPr>
          <w:sz w:val="24"/>
          <w:szCs w:val="24"/>
        </w:rPr>
        <w:t>20</w:t>
      </w:r>
      <w:r w:rsidRPr="007F69F2">
        <w:rPr>
          <w:sz w:val="24"/>
          <w:szCs w:val="24"/>
        </w:rPr>
        <w:t xml:space="preserve"> год,  участники публичных слушаний  отмечают, что бюджетная и налоговая политика </w:t>
      </w:r>
      <w:r>
        <w:rPr>
          <w:sz w:val="24"/>
          <w:szCs w:val="24"/>
        </w:rPr>
        <w:t>сельсовет</w:t>
      </w:r>
      <w:r w:rsidRPr="007F69F2">
        <w:rPr>
          <w:sz w:val="24"/>
          <w:szCs w:val="24"/>
        </w:rPr>
        <w:t xml:space="preserve">а была направлена на сохранение и укрепление доходной базы  бюджета, выполнение социальных гарантий и обязательств, </w:t>
      </w:r>
      <w:r>
        <w:rPr>
          <w:sz w:val="24"/>
          <w:szCs w:val="24"/>
        </w:rPr>
        <w:t>обеспечение сбалансированности местного</w:t>
      </w:r>
      <w:r w:rsidRPr="007F69F2">
        <w:rPr>
          <w:sz w:val="24"/>
          <w:szCs w:val="24"/>
        </w:rPr>
        <w:t xml:space="preserve"> бюджета, на повышение эффективности использования бюджетных средств.</w:t>
      </w:r>
      <w:r w:rsidRPr="007F69F2">
        <w:rPr>
          <w:sz w:val="24"/>
          <w:szCs w:val="24"/>
          <w:u w:val="single"/>
        </w:rPr>
        <w:t xml:space="preserve"> </w:t>
      </w:r>
    </w:p>
    <w:p w:rsidR="000C0452" w:rsidRDefault="000C0452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</w:t>
      </w:r>
      <w:r w:rsidRPr="001E3F73">
        <w:rPr>
          <w:sz w:val="24"/>
          <w:szCs w:val="24"/>
        </w:rPr>
        <w:t xml:space="preserve">В результате доходы </w:t>
      </w:r>
      <w:r w:rsidR="008F0DD0" w:rsidRPr="001E3F73">
        <w:rPr>
          <w:sz w:val="24"/>
          <w:szCs w:val="24"/>
        </w:rPr>
        <w:t>местного</w:t>
      </w:r>
      <w:r w:rsidRPr="001E3F73">
        <w:rPr>
          <w:sz w:val="24"/>
          <w:szCs w:val="24"/>
        </w:rPr>
        <w:t xml:space="preserve"> бюджета в целом увеличились на </w:t>
      </w:r>
      <w:r w:rsidR="00EF6B75">
        <w:rPr>
          <w:sz w:val="24"/>
          <w:szCs w:val="24"/>
        </w:rPr>
        <w:t>47,987</w:t>
      </w:r>
      <w:r w:rsidRPr="001E3F73">
        <w:rPr>
          <w:sz w:val="24"/>
          <w:szCs w:val="24"/>
        </w:rPr>
        <w:t xml:space="preserve"> тыс. руб. за счет</w:t>
      </w:r>
      <w:r w:rsidR="001E3F73" w:rsidRPr="001E3F73">
        <w:rPr>
          <w:sz w:val="24"/>
          <w:szCs w:val="24"/>
        </w:rPr>
        <w:t xml:space="preserve"> налоговых и неналоговых доходов, </w:t>
      </w:r>
      <w:r w:rsidR="00D03F97">
        <w:rPr>
          <w:sz w:val="24"/>
          <w:szCs w:val="24"/>
        </w:rPr>
        <w:t xml:space="preserve">исполнено на </w:t>
      </w:r>
      <w:r w:rsidR="00EF6B75">
        <w:rPr>
          <w:sz w:val="24"/>
          <w:szCs w:val="24"/>
        </w:rPr>
        <w:t>101,04</w:t>
      </w:r>
      <w:r w:rsidR="00D03F97">
        <w:rPr>
          <w:sz w:val="24"/>
          <w:szCs w:val="24"/>
        </w:rPr>
        <w:t>%</w:t>
      </w:r>
      <w:r w:rsidRPr="001E3F73">
        <w:rPr>
          <w:sz w:val="24"/>
          <w:szCs w:val="24"/>
        </w:rPr>
        <w:t xml:space="preserve">. </w:t>
      </w:r>
    </w:p>
    <w:p w:rsidR="00EF6B75" w:rsidRDefault="00EF6B75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2935"/>
        <w:gridCol w:w="3513"/>
        <w:gridCol w:w="1570"/>
        <w:gridCol w:w="1552"/>
      </w:tblGrid>
      <w:tr w:rsidR="00EF6B75" w:rsidRPr="00BD20DC" w:rsidTr="00EF6B75">
        <w:trPr>
          <w:trHeight w:val="529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75" w:rsidRPr="00BD20DC" w:rsidRDefault="00EF6B75" w:rsidP="00617912">
            <w:pPr>
              <w:spacing w:line="240" w:lineRule="exact"/>
              <w:jc w:val="center"/>
            </w:pPr>
            <w:r w:rsidRPr="00BD20DC">
              <w:t>Код</w:t>
            </w:r>
            <w:r>
              <w:t xml:space="preserve">ы </w:t>
            </w:r>
            <w:r w:rsidRPr="00BD20DC">
              <w:t xml:space="preserve"> бюджетной</w:t>
            </w:r>
          </w:p>
          <w:p w:rsidR="00EF6B75" w:rsidRPr="00BD20DC" w:rsidRDefault="00EF6B75" w:rsidP="00617912">
            <w:pPr>
              <w:spacing w:line="240" w:lineRule="exact"/>
              <w:jc w:val="center"/>
            </w:pPr>
            <w:r w:rsidRPr="00BD20DC">
              <w:t>классификации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BD20DC" w:rsidRDefault="00EF6B75" w:rsidP="00617912">
            <w:pPr>
              <w:spacing w:line="240" w:lineRule="exact"/>
              <w:jc w:val="center"/>
            </w:pPr>
            <w:r w:rsidRPr="00BD20DC">
              <w:t>Наименование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B75" w:rsidRPr="00BD20DC" w:rsidRDefault="00EF6B75" w:rsidP="00617912">
            <w:pPr>
              <w:spacing w:line="240" w:lineRule="exact"/>
              <w:jc w:val="center"/>
            </w:pPr>
            <w:r>
              <w:t>план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BD20DC" w:rsidRDefault="00EF6B75" w:rsidP="00617912">
            <w:pPr>
              <w:spacing w:line="240" w:lineRule="exact"/>
              <w:jc w:val="center"/>
            </w:pPr>
            <w:r>
              <w:t>факт</w:t>
            </w:r>
          </w:p>
        </w:tc>
      </w:tr>
      <w:tr w:rsidR="00EF6B75" w:rsidRPr="001370DB" w:rsidTr="00EF6B75">
        <w:trPr>
          <w:trHeight w:val="315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BD20DC" w:rsidRDefault="00EF6B75" w:rsidP="00617912">
            <w:pPr>
              <w:spacing w:line="240" w:lineRule="exact"/>
              <w:jc w:val="center"/>
              <w:rPr>
                <w:b/>
              </w:rPr>
            </w:pPr>
            <w:r w:rsidRPr="00BD20DC">
              <w:rPr>
                <w:b/>
              </w:rPr>
              <w:t>1 00 00000 00 0000 000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BD20DC" w:rsidRDefault="00EF6B75" w:rsidP="00617912">
            <w:pPr>
              <w:spacing w:line="240" w:lineRule="exact"/>
              <w:jc w:val="both"/>
              <w:rPr>
                <w:b/>
              </w:rPr>
            </w:pPr>
            <w:r w:rsidRPr="00BD20DC">
              <w:rPr>
                <w:b/>
              </w:rPr>
              <w:t>НАЛОГОВЫЕ И</w:t>
            </w:r>
          </w:p>
          <w:p w:rsidR="00EF6B75" w:rsidRPr="00BD20DC" w:rsidRDefault="00EF6B75" w:rsidP="00617912">
            <w:pPr>
              <w:spacing w:line="240" w:lineRule="exact"/>
              <w:jc w:val="both"/>
              <w:rPr>
                <w:b/>
              </w:rPr>
            </w:pPr>
            <w:r w:rsidRPr="00BD20DC">
              <w:rPr>
                <w:b/>
              </w:rPr>
              <w:t>НЕНАЛОГОВЫЕ ДОХОДЫ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1370DB" w:rsidRDefault="00EF6B75" w:rsidP="00617912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4 615,992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1370DB" w:rsidRDefault="00EF6B75" w:rsidP="00617912">
            <w:pPr>
              <w:jc w:val="center"/>
              <w:rPr>
                <w:b/>
              </w:rPr>
            </w:pPr>
            <w:r>
              <w:rPr>
                <w:b/>
              </w:rPr>
              <w:t>4 663,979</w:t>
            </w:r>
          </w:p>
        </w:tc>
      </w:tr>
      <w:tr w:rsidR="00EF6B75" w:rsidRPr="008F23F7" w:rsidTr="00EF6B75">
        <w:trPr>
          <w:trHeight w:val="3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8F23F7" w:rsidRDefault="00EF6B75" w:rsidP="00617912">
            <w:pPr>
              <w:spacing w:line="240" w:lineRule="exact"/>
              <w:jc w:val="center"/>
              <w:rPr>
                <w:i/>
              </w:rPr>
            </w:pPr>
            <w:r w:rsidRPr="008F23F7">
              <w:rPr>
                <w:i/>
              </w:rPr>
              <w:t xml:space="preserve"> 1 01 00000 00 0000 000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8F23F7" w:rsidRDefault="00EF6B75" w:rsidP="00617912">
            <w:pPr>
              <w:spacing w:line="240" w:lineRule="exact"/>
              <w:jc w:val="both"/>
              <w:rPr>
                <w:i/>
              </w:rPr>
            </w:pPr>
            <w:r w:rsidRPr="008F23F7">
              <w:rPr>
                <w:i/>
              </w:rPr>
              <w:t>Налоги на прибыль, доходы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8F23F7" w:rsidRDefault="00EF6B75" w:rsidP="00617912">
            <w:pPr>
              <w:jc w:val="center"/>
              <w:rPr>
                <w:i/>
              </w:rPr>
            </w:pPr>
            <w:r>
              <w:rPr>
                <w:i/>
              </w:rPr>
              <w:t>827</w:t>
            </w:r>
            <w:r w:rsidRPr="008F23F7">
              <w:rPr>
                <w:i/>
              </w:rPr>
              <w:t>,8</w:t>
            </w:r>
            <w:r>
              <w:rPr>
                <w:i/>
              </w:rPr>
              <w:t>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8F23F7" w:rsidRDefault="00EF6B75" w:rsidP="00617912">
            <w:pPr>
              <w:jc w:val="center"/>
              <w:rPr>
                <w:i/>
              </w:rPr>
            </w:pPr>
            <w:r w:rsidRPr="008F23F7">
              <w:rPr>
                <w:i/>
              </w:rPr>
              <w:t>8</w:t>
            </w:r>
            <w:r>
              <w:rPr>
                <w:i/>
              </w:rPr>
              <w:t>51</w:t>
            </w:r>
            <w:r w:rsidRPr="008F23F7">
              <w:rPr>
                <w:i/>
              </w:rPr>
              <w:t>,</w:t>
            </w:r>
            <w:r>
              <w:rPr>
                <w:i/>
              </w:rPr>
              <w:t>686</w:t>
            </w:r>
          </w:p>
        </w:tc>
      </w:tr>
      <w:tr w:rsidR="00EF6B75" w:rsidRPr="00E860BE" w:rsidTr="00EF6B75">
        <w:trPr>
          <w:trHeight w:val="3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>1 01 02010 01 0000 110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pPr>
              <w:spacing w:line="240" w:lineRule="exact"/>
              <w:jc w:val="both"/>
            </w:pPr>
            <w:r w:rsidRPr="00E860BE">
              <w:t>Налог на доходы физических лиц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E860BE" w:rsidRDefault="00EF6B75" w:rsidP="00617912">
            <w:pPr>
              <w:spacing w:line="240" w:lineRule="exact"/>
              <w:jc w:val="center"/>
            </w:pPr>
            <w:r>
              <w:t>827,84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E860BE" w:rsidRDefault="00EF6B75" w:rsidP="00617912">
            <w:pPr>
              <w:spacing w:line="240" w:lineRule="exact"/>
              <w:jc w:val="center"/>
            </w:pPr>
            <w:r>
              <w:t>851,686</w:t>
            </w:r>
          </w:p>
        </w:tc>
      </w:tr>
      <w:tr w:rsidR="00EF6B75" w:rsidRPr="008F23F7" w:rsidTr="00EF6B75">
        <w:trPr>
          <w:trHeight w:val="339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8F23F7" w:rsidRDefault="00EF6B75" w:rsidP="00617912">
            <w:pPr>
              <w:spacing w:line="240" w:lineRule="exact"/>
              <w:jc w:val="center"/>
              <w:rPr>
                <w:i/>
              </w:rPr>
            </w:pPr>
            <w:r w:rsidRPr="008F23F7">
              <w:rPr>
                <w:i/>
              </w:rPr>
              <w:t>1 05 00000 00 0000 000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8F23F7" w:rsidRDefault="00EF6B75" w:rsidP="00617912">
            <w:pPr>
              <w:spacing w:line="240" w:lineRule="exact"/>
              <w:rPr>
                <w:i/>
              </w:rPr>
            </w:pPr>
            <w:r w:rsidRPr="008F23F7">
              <w:rPr>
                <w:i/>
              </w:rPr>
              <w:t>Налоги на совокупный доход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8F23F7" w:rsidRDefault="00EF6B75" w:rsidP="00617912">
            <w:pPr>
              <w:jc w:val="center"/>
              <w:rPr>
                <w:i/>
              </w:rPr>
            </w:pPr>
            <w:r w:rsidRPr="008F23F7">
              <w:rPr>
                <w:i/>
              </w:rPr>
              <w:t>118,152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8F23F7" w:rsidRDefault="00EF6B75" w:rsidP="00617912">
            <w:pPr>
              <w:jc w:val="center"/>
              <w:rPr>
                <w:i/>
              </w:rPr>
            </w:pPr>
            <w:r w:rsidRPr="008F23F7">
              <w:rPr>
                <w:i/>
              </w:rPr>
              <w:t>118,15187</w:t>
            </w:r>
          </w:p>
        </w:tc>
      </w:tr>
      <w:tr w:rsidR="00EF6B75" w:rsidRPr="00E860BE" w:rsidTr="00EF6B75">
        <w:trPr>
          <w:trHeight w:val="288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>1 05 03010 01 0000 110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pPr>
              <w:spacing w:line="240" w:lineRule="exact"/>
              <w:jc w:val="both"/>
            </w:pPr>
            <w:r w:rsidRPr="00E860BE">
              <w:t>Единый сельскохозяйственный налог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E860BE" w:rsidRDefault="00EF6B75" w:rsidP="00617912">
            <w:pPr>
              <w:jc w:val="center"/>
            </w:pPr>
            <w:r>
              <w:t>147,096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E860BE" w:rsidRDefault="00EF6B75" w:rsidP="00617912">
            <w:pPr>
              <w:jc w:val="center"/>
            </w:pPr>
            <w:r>
              <w:t>147,096</w:t>
            </w:r>
          </w:p>
        </w:tc>
      </w:tr>
      <w:tr w:rsidR="00EF6B75" w:rsidRPr="00771FC9" w:rsidTr="00EF6B75">
        <w:trPr>
          <w:trHeight w:val="31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771FC9" w:rsidRDefault="00EF6B75" w:rsidP="00617912">
            <w:pPr>
              <w:spacing w:line="240" w:lineRule="exact"/>
              <w:jc w:val="center"/>
              <w:rPr>
                <w:i/>
              </w:rPr>
            </w:pPr>
            <w:r w:rsidRPr="00771FC9">
              <w:rPr>
                <w:i/>
              </w:rPr>
              <w:t>1 06 00000 00 0000 000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771FC9" w:rsidRDefault="00EF6B75" w:rsidP="00617912">
            <w:pPr>
              <w:spacing w:line="240" w:lineRule="exact"/>
              <w:jc w:val="both"/>
              <w:rPr>
                <w:i/>
              </w:rPr>
            </w:pPr>
            <w:r w:rsidRPr="00771FC9">
              <w:rPr>
                <w:i/>
              </w:rPr>
              <w:t>Налоги на имущество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771FC9" w:rsidRDefault="00EF6B75" w:rsidP="00617912">
            <w:pPr>
              <w:jc w:val="center"/>
              <w:rPr>
                <w:i/>
              </w:rPr>
            </w:pPr>
            <w:r>
              <w:rPr>
                <w:i/>
              </w:rPr>
              <w:t>3573,356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771FC9" w:rsidRDefault="00EF6B75" w:rsidP="00617912">
            <w:pPr>
              <w:jc w:val="center"/>
              <w:rPr>
                <w:i/>
              </w:rPr>
            </w:pPr>
            <w:r>
              <w:rPr>
                <w:i/>
              </w:rPr>
              <w:t>3597,496</w:t>
            </w:r>
          </w:p>
        </w:tc>
      </w:tr>
      <w:tr w:rsidR="00EF6B75" w:rsidRPr="00E860BE" w:rsidTr="00EF6B75">
        <w:trPr>
          <w:trHeight w:val="651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 xml:space="preserve">1 06 01030 10 0000 </w:t>
            </w:r>
            <w:r>
              <w:t>11</w:t>
            </w:r>
            <w:r w:rsidRPr="00E860BE">
              <w:t>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pPr>
              <w:pStyle w:val="ConsPlusCell"/>
              <w:jc w:val="both"/>
              <w:outlineLvl w:val="0"/>
            </w:pPr>
            <w:r w:rsidRPr="00E860BE">
              <w:t>Налог на имущество физических лиц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E860BE" w:rsidRDefault="00EF6B75" w:rsidP="00617912">
            <w:pPr>
              <w:jc w:val="center"/>
            </w:pPr>
            <w:r>
              <w:t>932,356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E860BE" w:rsidRDefault="00EF6B75" w:rsidP="00617912">
            <w:pPr>
              <w:jc w:val="center"/>
            </w:pPr>
            <w:r>
              <w:t>954,496</w:t>
            </w:r>
          </w:p>
        </w:tc>
      </w:tr>
      <w:tr w:rsidR="00EF6B75" w:rsidRPr="001B0736" w:rsidTr="00EF6B75">
        <w:trPr>
          <w:trHeight w:val="405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1B0736" w:rsidRDefault="00EF6B75" w:rsidP="00617912">
            <w:pPr>
              <w:spacing w:line="240" w:lineRule="exact"/>
              <w:jc w:val="center"/>
              <w:rPr>
                <w:i/>
              </w:rPr>
            </w:pPr>
            <w:r w:rsidRPr="001B0736">
              <w:rPr>
                <w:i/>
              </w:rPr>
              <w:t xml:space="preserve">1 06 00000 00 0000 </w:t>
            </w:r>
            <w:r>
              <w:rPr>
                <w:i/>
              </w:rPr>
              <w:t>11</w:t>
            </w:r>
            <w:r w:rsidRPr="001B0736">
              <w:rPr>
                <w:i/>
              </w:rPr>
              <w:t>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1B0736" w:rsidRDefault="00EF6B75" w:rsidP="00617912">
            <w:pPr>
              <w:pStyle w:val="ConsPlusCell"/>
              <w:jc w:val="both"/>
              <w:outlineLvl w:val="0"/>
              <w:rPr>
                <w:i/>
              </w:rPr>
            </w:pPr>
            <w:r w:rsidRPr="001B0736">
              <w:rPr>
                <w:i/>
              </w:rPr>
              <w:t>Земельный налог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1B0736" w:rsidRDefault="00EF6B75" w:rsidP="00617912">
            <w:pPr>
              <w:jc w:val="center"/>
              <w:rPr>
                <w:i/>
              </w:rPr>
            </w:pPr>
            <w:r>
              <w:rPr>
                <w:i/>
              </w:rPr>
              <w:t>2641,0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1B0736" w:rsidRDefault="00EF6B75" w:rsidP="00617912">
            <w:pPr>
              <w:jc w:val="center"/>
              <w:rPr>
                <w:i/>
              </w:rPr>
            </w:pPr>
            <w:r>
              <w:rPr>
                <w:i/>
              </w:rPr>
              <w:t>2642,999</w:t>
            </w:r>
          </w:p>
        </w:tc>
      </w:tr>
      <w:tr w:rsidR="00EF6B75" w:rsidRPr="00E860BE" w:rsidTr="00EF6B75">
        <w:trPr>
          <w:trHeight w:val="283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>1 06 0603</w:t>
            </w:r>
            <w:r>
              <w:t>3</w:t>
            </w:r>
            <w:r w:rsidRPr="00E860BE">
              <w:t xml:space="preserve"> </w:t>
            </w:r>
            <w:r>
              <w:t>1</w:t>
            </w:r>
            <w:r w:rsidRPr="00E860BE">
              <w:t xml:space="preserve">0 0000 </w:t>
            </w:r>
            <w:r>
              <w:t>11</w:t>
            </w:r>
            <w:r w:rsidRPr="00E860BE">
              <w:t>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pPr>
              <w:spacing w:line="240" w:lineRule="exact"/>
              <w:jc w:val="both"/>
            </w:pPr>
            <w:r w:rsidRPr="00E860BE">
              <w:t>Земельный налог с организаций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E860BE" w:rsidRDefault="00EF6B75" w:rsidP="00617912">
            <w:pPr>
              <w:jc w:val="center"/>
            </w:pPr>
            <w:r>
              <w:t>1029,0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E860BE" w:rsidRDefault="00EF6B75" w:rsidP="00617912">
            <w:pPr>
              <w:jc w:val="center"/>
            </w:pPr>
            <w:r>
              <w:t>822,92</w:t>
            </w:r>
          </w:p>
        </w:tc>
      </w:tr>
      <w:tr w:rsidR="00EF6B75" w:rsidRPr="00E860BE" w:rsidTr="00EF6B75">
        <w:trPr>
          <w:trHeight w:val="274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</w:p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>1 06 0604</w:t>
            </w:r>
            <w:r>
              <w:t>3</w:t>
            </w:r>
            <w:r w:rsidRPr="00E860BE">
              <w:t xml:space="preserve"> </w:t>
            </w:r>
            <w:r>
              <w:t xml:space="preserve">10 </w:t>
            </w:r>
            <w:r w:rsidRPr="00E860BE">
              <w:t xml:space="preserve">0000 </w:t>
            </w:r>
            <w:r>
              <w:t>11</w:t>
            </w:r>
            <w:r w:rsidRPr="00E860BE">
              <w:t>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r w:rsidRPr="00E860BE">
              <w:t>Земельный налог с физических лиц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Pr="00E860BE" w:rsidRDefault="00EF6B75" w:rsidP="00617912">
            <w:pPr>
              <w:jc w:val="center"/>
            </w:pPr>
            <w:r>
              <w:t>1612,0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Pr="00E860BE" w:rsidRDefault="00EF6B75" w:rsidP="00617912">
            <w:pPr>
              <w:jc w:val="center"/>
            </w:pPr>
            <w:r>
              <w:t>1820,08</w:t>
            </w:r>
          </w:p>
        </w:tc>
      </w:tr>
      <w:tr w:rsidR="00EF6B75" w:rsidTr="00EF6B75">
        <w:trPr>
          <w:trHeight w:val="365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Default="00EF6B75" w:rsidP="00617912">
            <w:pPr>
              <w:spacing w:line="240" w:lineRule="exact"/>
              <w:jc w:val="center"/>
            </w:pPr>
          </w:p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 xml:space="preserve">1 </w:t>
            </w:r>
            <w:r>
              <w:t>13</w:t>
            </w:r>
            <w:r w:rsidRPr="00E860BE">
              <w:t xml:space="preserve"> 0</w:t>
            </w:r>
            <w:r>
              <w:t>0</w:t>
            </w:r>
            <w:r w:rsidRPr="00E860BE">
              <w:t>0</w:t>
            </w:r>
            <w:r>
              <w:t>00</w:t>
            </w:r>
            <w:r w:rsidRPr="00E860BE">
              <w:t xml:space="preserve"> </w:t>
            </w:r>
            <w:r>
              <w:t xml:space="preserve">00 </w:t>
            </w:r>
            <w:r w:rsidRPr="00E860BE">
              <w:t xml:space="preserve">0000 </w:t>
            </w:r>
            <w:r>
              <w:t>00</w:t>
            </w:r>
            <w:r w:rsidRPr="00E860BE">
              <w:t>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r>
              <w:t>Доходы от оказания платных услуг и компенсации затрат государства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Default="00EF6B75" w:rsidP="00617912">
            <w:pPr>
              <w:jc w:val="center"/>
            </w:pPr>
            <w:r>
              <w:t>67,2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Default="00EF6B75" w:rsidP="00617912">
            <w:pPr>
              <w:jc w:val="center"/>
            </w:pPr>
            <w:r>
              <w:t>67,2</w:t>
            </w:r>
          </w:p>
        </w:tc>
      </w:tr>
      <w:tr w:rsidR="00EF6B75" w:rsidTr="00EF6B75">
        <w:trPr>
          <w:trHeight w:val="287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 xml:space="preserve">1 </w:t>
            </w:r>
            <w:r>
              <w:t>13</w:t>
            </w:r>
            <w:r w:rsidRPr="00E860BE">
              <w:t xml:space="preserve"> </w:t>
            </w:r>
            <w:r>
              <w:t>02995</w:t>
            </w:r>
            <w:r w:rsidRPr="00E860BE">
              <w:t xml:space="preserve"> </w:t>
            </w:r>
            <w:r>
              <w:t xml:space="preserve">10 </w:t>
            </w:r>
            <w:r w:rsidRPr="00E860BE">
              <w:t>0000</w:t>
            </w:r>
            <w:r>
              <w:t xml:space="preserve"> 130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r>
              <w:t>Прочие доходы от компенсации затрат бюджетов сельских поселений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Default="00EF6B75" w:rsidP="00617912">
            <w:pPr>
              <w:jc w:val="center"/>
            </w:pPr>
            <w:r>
              <w:t>67,2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Default="00EF6B75" w:rsidP="00617912">
            <w:pPr>
              <w:jc w:val="center"/>
            </w:pPr>
            <w:r>
              <w:t>67,2</w:t>
            </w:r>
          </w:p>
        </w:tc>
      </w:tr>
      <w:tr w:rsidR="00EF6B75" w:rsidTr="00EF6B75">
        <w:trPr>
          <w:trHeight w:val="251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t xml:space="preserve">1 </w:t>
            </w:r>
            <w:r>
              <w:t>16</w:t>
            </w:r>
            <w:r w:rsidRPr="00E860BE">
              <w:t xml:space="preserve"> 0</w:t>
            </w:r>
            <w:r>
              <w:t>0</w:t>
            </w:r>
            <w:r w:rsidRPr="00E860BE">
              <w:t>0</w:t>
            </w:r>
            <w:r>
              <w:t>00</w:t>
            </w:r>
            <w:r w:rsidRPr="00E860BE">
              <w:t xml:space="preserve"> </w:t>
            </w:r>
            <w:r>
              <w:t xml:space="preserve">00 </w:t>
            </w:r>
            <w:r w:rsidRPr="00E860BE">
              <w:t xml:space="preserve">0000 </w:t>
            </w:r>
            <w:r>
              <w:t>00</w:t>
            </w:r>
            <w:r w:rsidRPr="00E860BE">
              <w:t>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Pr="00E860BE" w:rsidRDefault="00EF6B75" w:rsidP="00617912">
            <w:proofErr w:type="spellStart"/>
            <w:r>
              <w:t>Штрафы</w:t>
            </w:r>
            <w:proofErr w:type="gramStart"/>
            <w:r>
              <w:t>,с</w:t>
            </w:r>
            <w:proofErr w:type="gramEnd"/>
            <w:r>
              <w:t>анкции,возмещение</w:t>
            </w:r>
            <w:proofErr w:type="spellEnd"/>
            <w:r>
              <w:t xml:space="preserve"> ущерба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Default="00EF6B75" w:rsidP="00617912">
            <w:pPr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Default="00EF6B75" w:rsidP="00617912">
            <w:pPr>
              <w:jc w:val="center"/>
            </w:pPr>
            <w:r>
              <w:t>0,5</w:t>
            </w:r>
          </w:p>
        </w:tc>
      </w:tr>
      <w:tr w:rsidR="00EF6B75" w:rsidTr="00EF6B75">
        <w:trPr>
          <w:trHeight w:val="630"/>
        </w:trPr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B75" w:rsidRPr="00E860BE" w:rsidRDefault="00EF6B75" w:rsidP="00617912">
            <w:pPr>
              <w:spacing w:line="240" w:lineRule="exact"/>
              <w:jc w:val="center"/>
            </w:pPr>
            <w:r w:rsidRPr="00E860BE">
              <w:lastRenderedPageBreak/>
              <w:t xml:space="preserve">1 </w:t>
            </w:r>
            <w:r>
              <w:t>16</w:t>
            </w:r>
            <w:r w:rsidRPr="00E860BE">
              <w:t xml:space="preserve"> </w:t>
            </w:r>
            <w:r>
              <w:t>02020</w:t>
            </w:r>
            <w:r w:rsidRPr="00E860BE">
              <w:t xml:space="preserve"> </w:t>
            </w:r>
            <w:r>
              <w:t xml:space="preserve">20 </w:t>
            </w:r>
            <w:r w:rsidRPr="00E860BE">
              <w:t xml:space="preserve">0000 </w:t>
            </w:r>
            <w:r>
              <w:t>00</w:t>
            </w:r>
            <w:r w:rsidRPr="00E860BE">
              <w:t>0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B75" w:rsidRDefault="00EF6B75" w:rsidP="00617912">
            <w:r>
              <w:t xml:space="preserve">Административные </w:t>
            </w:r>
            <w:proofErr w:type="spellStart"/>
            <w:r>
              <w:t>штрафы</w:t>
            </w:r>
            <w:proofErr w:type="gramStart"/>
            <w:r>
              <w:t>,у</w:t>
            </w:r>
            <w:proofErr w:type="gramEnd"/>
            <w:r>
              <w:t>становленные</w:t>
            </w:r>
            <w:proofErr w:type="spellEnd"/>
            <w:r>
              <w:t xml:space="preserve"> законами </w:t>
            </w:r>
            <w:proofErr w:type="spellStart"/>
            <w:r>
              <w:t>субьектов</w:t>
            </w:r>
            <w:proofErr w:type="spellEnd"/>
            <w:r>
              <w:t xml:space="preserve"> РФ об административных </w:t>
            </w:r>
            <w:proofErr w:type="spellStart"/>
            <w:r>
              <w:t>правонарушениях,за</w:t>
            </w:r>
            <w:proofErr w:type="spellEnd"/>
            <w:r>
              <w:t xml:space="preserve"> нарушения муниципальных правовых актов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B75" w:rsidRDefault="00EF6B75" w:rsidP="00617912">
            <w:pPr>
              <w:jc w:val="center"/>
            </w:pPr>
            <w:r>
              <w:t>0,5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B75" w:rsidRDefault="00EF6B75" w:rsidP="00617912">
            <w:pPr>
              <w:jc w:val="center"/>
            </w:pPr>
            <w:r>
              <w:t>0,5</w:t>
            </w:r>
          </w:p>
        </w:tc>
      </w:tr>
    </w:tbl>
    <w:p w:rsid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EF6B75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03F97">
        <w:rPr>
          <w:sz w:val="24"/>
          <w:szCs w:val="24"/>
        </w:rPr>
        <w:t>Безвозмездные поступления исполнены на 100%.</w:t>
      </w:r>
    </w:p>
    <w:tbl>
      <w:tblPr>
        <w:tblW w:w="5000" w:type="pct"/>
        <w:tblLook w:val="0000"/>
      </w:tblPr>
      <w:tblGrid>
        <w:gridCol w:w="2935"/>
        <w:gridCol w:w="3513"/>
        <w:gridCol w:w="1570"/>
        <w:gridCol w:w="1552"/>
      </w:tblGrid>
      <w:tr w:rsidR="008A7196" w:rsidRPr="008A7196" w:rsidTr="008A7196">
        <w:trPr>
          <w:trHeight w:val="406"/>
        </w:trPr>
        <w:tc>
          <w:tcPr>
            <w:tcW w:w="1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7196" w:rsidRPr="008A7196" w:rsidRDefault="008A7196" w:rsidP="00617912">
            <w:pPr>
              <w:spacing w:line="240" w:lineRule="exact"/>
              <w:jc w:val="center"/>
            </w:pPr>
            <w:r w:rsidRPr="008A7196">
              <w:t>2 00 00000 00 0000 000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196" w:rsidRPr="008A7196" w:rsidRDefault="008A7196" w:rsidP="00617912">
            <w:pPr>
              <w:spacing w:line="240" w:lineRule="exact"/>
              <w:jc w:val="both"/>
            </w:pPr>
            <w:r w:rsidRPr="008A7196">
              <w:t>БЕЗВОЗМЕЗДНЫЕ ПОСТУПЛЕНИЯ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7196" w:rsidRPr="008A7196" w:rsidRDefault="008A7196" w:rsidP="00617912">
            <w:pPr>
              <w:jc w:val="center"/>
            </w:pPr>
            <w:r w:rsidRPr="008A7196">
              <w:rPr>
                <w:color w:val="000000"/>
              </w:rPr>
              <w:t>12 386,54519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196" w:rsidRPr="008A7196" w:rsidRDefault="008A7196" w:rsidP="00617912">
            <w:pPr>
              <w:jc w:val="center"/>
            </w:pPr>
            <w:r w:rsidRPr="008A7196">
              <w:t>12 386,54519</w:t>
            </w:r>
          </w:p>
        </w:tc>
      </w:tr>
    </w:tbl>
    <w:p w:rsidR="00D03F97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0C0452" w:rsidRDefault="00EF6B75" w:rsidP="00EF6B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EF6B75">
        <w:rPr>
          <w:sz w:val="24"/>
          <w:szCs w:val="24"/>
        </w:rPr>
        <w:t>Распре</w:t>
      </w:r>
      <w:r>
        <w:rPr>
          <w:sz w:val="24"/>
          <w:szCs w:val="24"/>
        </w:rPr>
        <w:t xml:space="preserve">деление бюджетных ассигнований </w:t>
      </w:r>
      <w:r w:rsidRPr="00EF6B75">
        <w:rPr>
          <w:sz w:val="24"/>
          <w:szCs w:val="24"/>
        </w:rPr>
        <w:t>по разделам и подразделам классифика</w:t>
      </w:r>
      <w:r>
        <w:rPr>
          <w:sz w:val="24"/>
          <w:szCs w:val="24"/>
        </w:rPr>
        <w:t xml:space="preserve">ции расходов  бюджета поселения </w:t>
      </w:r>
      <w:r w:rsidRPr="00EF6B75">
        <w:rPr>
          <w:sz w:val="24"/>
          <w:szCs w:val="24"/>
        </w:rPr>
        <w:t>на 202</w:t>
      </w:r>
      <w:r>
        <w:rPr>
          <w:sz w:val="24"/>
          <w:szCs w:val="24"/>
        </w:rPr>
        <w:t>0</w:t>
      </w:r>
      <w:r w:rsidRPr="00EF6B75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следующее: </w:t>
      </w:r>
    </w:p>
    <w:tbl>
      <w:tblPr>
        <w:tblW w:w="5000" w:type="pct"/>
        <w:tblLook w:val="04A0"/>
      </w:tblPr>
      <w:tblGrid>
        <w:gridCol w:w="5861"/>
        <w:gridCol w:w="964"/>
        <w:gridCol w:w="1121"/>
        <w:gridCol w:w="1624"/>
      </w:tblGrid>
      <w:tr w:rsidR="008A7196" w:rsidRPr="008A7196" w:rsidTr="008A7196">
        <w:trPr>
          <w:trHeight w:val="255"/>
        </w:trPr>
        <w:tc>
          <w:tcPr>
            <w:tcW w:w="3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color w:val="000000"/>
              </w:rPr>
            </w:pPr>
            <w:r w:rsidRPr="008A7196">
              <w:rPr>
                <w:color w:val="000000"/>
              </w:rPr>
              <w:t>Наименование показателя</w:t>
            </w: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</w:pPr>
            <w:r w:rsidRPr="008A7196">
              <w:t> 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</w:pPr>
            <w:r w:rsidRPr="008A7196">
              <w:t>Сумма, тыс</w:t>
            </w:r>
            <w:proofErr w:type="gramStart"/>
            <w:r w:rsidRPr="008A7196">
              <w:t>.р</w:t>
            </w:r>
            <w:proofErr w:type="gramEnd"/>
            <w:r w:rsidRPr="008A7196">
              <w:t>уб.</w:t>
            </w:r>
          </w:p>
        </w:tc>
      </w:tr>
      <w:tr w:rsidR="008A7196" w:rsidRPr="008A7196" w:rsidTr="008A7196">
        <w:trPr>
          <w:trHeight w:val="510"/>
        </w:trPr>
        <w:tc>
          <w:tcPr>
            <w:tcW w:w="307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196" w:rsidRPr="008A7196" w:rsidRDefault="008A7196" w:rsidP="008A7196">
            <w:pPr>
              <w:rPr>
                <w:color w:val="000000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</w:pPr>
            <w:r w:rsidRPr="008A7196">
              <w:t>Функциональной классификации расходов бюджетов Российской Федерации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196" w:rsidRPr="008A7196" w:rsidRDefault="008A7196" w:rsidP="008A7196"/>
        </w:tc>
      </w:tr>
      <w:tr w:rsidR="008A7196" w:rsidRPr="008A7196" w:rsidTr="008A7196">
        <w:trPr>
          <w:trHeight w:val="525"/>
        </w:trPr>
        <w:tc>
          <w:tcPr>
            <w:tcW w:w="3073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196" w:rsidRPr="008A7196" w:rsidRDefault="008A7196" w:rsidP="008A7196">
            <w:pPr>
              <w:rPr>
                <w:color w:val="000000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r w:rsidRPr="008A7196">
              <w:t>Раздел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r w:rsidRPr="008A7196">
              <w:t>Подраздел</w:t>
            </w:r>
          </w:p>
        </w:tc>
        <w:tc>
          <w:tcPr>
            <w:tcW w:w="860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A7196" w:rsidRPr="008A7196" w:rsidRDefault="008A7196" w:rsidP="008A7196"/>
        </w:tc>
      </w:tr>
      <w:tr w:rsidR="008A7196" w:rsidRPr="008A7196" w:rsidTr="008A7196">
        <w:trPr>
          <w:trHeight w:val="270"/>
        </w:trPr>
        <w:tc>
          <w:tcPr>
            <w:tcW w:w="307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8A7196">
              <w:rPr>
                <w:rFonts w:ascii="Arial CYR" w:hAnsi="Arial CYR" w:cs="Arial CYR"/>
                <w:color w:val="000000"/>
                <w:sz w:val="14"/>
                <w:szCs w:val="14"/>
              </w:rPr>
              <w:t>1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8A7196">
              <w:rPr>
                <w:rFonts w:ascii="Arial CYR" w:hAnsi="Arial CYR" w:cs="Arial CYR"/>
                <w:color w:val="000000"/>
                <w:sz w:val="14"/>
                <w:szCs w:val="14"/>
              </w:rPr>
              <w:t>2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8A7196">
              <w:rPr>
                <w:rFonts w:ascii="Arial CYR" w:hAnsi="Arial CYR" w:cs="Arial CYR"/>
                <w:color w:val="000000"/>
                <w:sz w:val="14"/>
                <w:szCs w:val="14"/>
              </w:rPr>
              <w:t>3</w:t>
            </w:r>
          </w:p>
        </w:tc>
        <w:tc>
          <w:tcPr>
            <w:tcW w:w="8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color w:val="000000"/>
                <w:sz w:val="14"/>
                <w:szCs w:val="14"/>
              </w:rPr>
            </w:pPr>
            <w:r w:rsidRPr="008A7196">
              <w:rPr>
                <w:rFonts w:ascii="Arial CYR" w:hAnsi="Arial CYR" w:cs="Arial CYR"/>
                <w:color w:val="000000"/>
                <w:sz w:val="14"/>
                <w:szCs w:val="14"/>
              </w:rPr>
              <w:t>4</w:t>
            </w:r>
          </w:p>
        </w:tc>
      </w:tr>
      <w:tr w:rsidR="008A7196" w:rsidRPr="008A7196" w:rsidTr="008A7196">
        <w:trPr>
          <w:trHeight w:val="37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rPr>
                <w:bCs/>
                <w:sz w:val="24"/>
                <w:szCs w:val="24"/>
              </w:rPr>
            </w:pPr>
            <w:r w:rsidRPr="008A7196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sz w:val="24"/>
                <w:szCs w:val="24"/>
              </w:rPr>
            </w:pPr>
            <w:r w:rsidRPr="008A719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4489,4</w:t>
            </w:r>
          </w:p>
        </w:tc>
      </w:tr>
      <w:tr w:rsidR="008A7196" w:rsidRPr="008A7196" w:rsidTr="008A7196">
        <w:trPr>
          <w:trHeight w:val="930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rPr>
                <w:bCs/>
                <w:sz w:val="24"/>
                <w:szCs w:val="24"/>
              </w:rPr>
            </w:pPr>
            <w:r w:rsidRPr="008A7196">
              <w:rPr>
                <w:bCs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sz w:val="24"/>
                <w:szCs w:val="24"/>
              </w:rPr>
            </w:pPr>
            <w:r w:rsidRPr="008A7196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sz w:val="24"/>
                <w:szCs w:val="24"/>
              </w:rPr>
            </w:pPr>
            <w:r w:rsidRPr="008A7196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504,7</w:t>
            </w:r>
          </w:p>
        </w:tc>
      </w:tr>
      <w:tr w:rsidR="008A7196" w:rsidRPr="008A7196" w:rsidTr="008A7196">
        <w:trPr>
          <w:trHeight w:val="1260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1089,7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2895,0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289,1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289,1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2368,3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34,6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8A7196">
              <w:rPr>
                <w:bCs/>
                <w:color w:val="000000"/>
                <w:sz w:val="24"/>
                <w:szCs w:val="24"/>
              </w:rPr>
              <w:t>о(</w:t>
            </w:r>
            <w:proofErr w:type="gramEnd"/>
            <w:r w:rsidRPr="008A7196">
              <w:rPr>
                <w:bCs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2333,7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8898,7</w:t>
            </w:r>
          </w:p>
        </w:tc>
      </w:tr>
      <w:tr w:rsidR="008A7196" w:rsidRPr="008A7196" w:rsidTr="008A7196">
        <w:trPr>
          <w:trHeight w:val="315"/>
        </w:trPr>
        <w:tc>
          <w:tcPr>
            <w:tcW w:w="30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7196" w:rsidRPr="008A7196" w:rsidRDefault="008A7196" w:rsidP="008A7196">
            <w:pPr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A7196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7196" w:rsidRPr="008A7196" w:rsidRDefault="008A7196" w:rsidP="008A7196">
            <w:pPr>
              <w:jc w:val="center"/>
              <w:rPr>
                <w:rFonts w:ascii="Arial CYR" w:hAnsi="Arial CYR" w:cs="Arial CYR"/>
                <w:bCs/>
              </w:rPr>
            </w:pPr>
            <w:r w:rsidRPr="008A7196">
              <w:rPr>
                <w:rFonts w:ascii="Arial CYR" w:hAnsi="Arial CYR" w:cs="Arial CYR"/>
                <w:bCs/>
              </w:rPr>
              <w:t>8898,7</w:t>
            </w:r>
          </w:p>
        </w:tc>
      </w:tr>
    </w:tbl>
    <w:p w:rsidR="00EF6B75" w:rsidRPr="0040086F" w:rsidRDefault="00EF6B75" w:rsidP="00EF6B75">
      <w:pPr>
        <w:ind w:right="-2"/>
        <w:jc w:val="both"/>
        <w:rPr>
          <w:sz w:val="24"/>
          <w:szCs w:val="24"/>
        </w:rPr>
      </w:pP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На основании вышеизложенного и  руководствуясь федеральным законом  от 06.10.2003 №131-ФЗ «Об общих принципах организации местного самоуправления в Российской Федерации»,  положениями бюджетного и налогового законодательства Российской Федерации, Положением о бюджетном устройстве и финансовом контроле в муниципальном образовании </w:t>
      </w:r>
      <w:proofErr w:type="spellStart"/>
      <w:r w:rsidRPr="007F69F2">
        <w:rPr>
          <w:sz w:val="24"/>
          <w:szCs w:val="24"/>
        </w:rPr>
        <w:t>Тюменцевский</w:t>
      </w:r>
      <w:proofErr w:type="spellEnd"/>
      <w:r w:rsidRPr="007F69F2">
        <w:rPr>
          <w:sz w:val="24"/>
          <w:szCs w:val="24"/>
        </w:rPr>
        <w:t xml:space="preserve"> </w:t>
      </w:r>
      <w:r w:rsidR="00DD2615">
        <w:rPr>
          <w:sz w:val="24"/>
          <w:szCs w:val="24"/>
        </w:rPr>
        <w:t xml:space="preserve">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район</w:t>
      </w:r>
      <w:r w:rsidR="00DD2615">
        <w:rPr>
          <w:sz w:val="24"/>
          <w:szCs w:val="24"/>
        </w:rPr>
        <w:t>а</w:t>
      </w:r>
      <w:r w:rsidRPr="007F69F2">
        <w:rPr>
          <w:sz w:val="24"/>
          <w:szCs w:val="24"/>
        </w:rPr>
        <w:t xml:space="preserve"> Алтайского края, участники публичных слушаний  РЕКОМЕНДУЮТ:</w:t>
      </w: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>1. Собранию депутатов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>: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 - утвердить отчет об исполнении бюджета муниципального образования </w:t>
      </w:r>
      <w:proofErr w:type="spellStart"/>
      <w:r w:rsidRPr="007F69F2">
        <w:rPr>
          <w:sz w:val="24"/>
          <w:szCs w:val="24"/>
        </w:rPr>
        <w:t>Тюменцевский</w:t>
      </w:r>
      <w:proofErr w:type="spellEnd"/>
      <w:r w:rsidR="00DD2615">
        <w:rPr>
          <w:sz w:val="24"/>
          <w:szCs w:val="24"/>
        </w:rPr>
        <w:t xml:space="preserve"> 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Pr="007F69F2">
        <w:rPr>
          <w:sz w:val="24"/>
          <w:szCs w:val="24"/>
        </w:rPr>
        <w:t xml:space="preserve"> район</w:t>
      </w:r>
      <w:r w:rsidR="00EF6B75">
        <w:rPr>
          <w:sz w:val="24"/>
          <w:szCs w:val="24"/>
        </w:rPr>
        <w:t>а Алтайского края за 2020</w:t>
      </w:r>
      <w:r w:rsidR="0035269B">
        <w:rPr>
          <w:sz w:val="24"/>
          <w:szCs w:val="24"/>
        </w:rPr>
        <w:t xml:space="preserve"> год.</w:t>
      </w:r>
    </w:p>
    <w:p w:rsidR="000C0452" w:rsidRPr="007F69F2" w:rsidRDefault="0035269B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0452" w:rsidRPr="007F69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0C0452" w:rsidRPr="007F69F2">
        <w:rPr>
          <w:sz w:val="24"/>
          <w:szCs w:val="24"/>
        </w:rPr>
        <w:t xml:space="preserve"> в процессе исполнения бюджета в 202</w:t>
      </w:r>
      <w:r w:rsidR="008A7196">
        <w:rPr>
          <w:sz w:val="24"/>
          <w:szCs w:val="24"/>
        </w:rPr>
        <w:t>1</w:t>
      </w:r>
      <w:r w:rsidR="000C0452" w:rsidRPr="007F69F2">
        <w:rPr>
          <w:sz w:val="24"/>
          <w:szCs w:val="24"/>
        </w:rPr>
        <w:t xml:space="preserve"> году обеспечить: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- работу по совершенствованию бюджетного планирования в муниципальном образовании </w:t>
      </w:r>
      <w:r w:rsidR="0035269B">
        <w:rPr>
          <w:sz w:val="24"/>
          <w:szCs w:val="24"/>
        </w:rPr>
        <w:t>сельсовета</w:t>
      </w:r>
      <w:r w:rsidRPr="007F69F2">
        <w:rPr>
          <w:sz w:val="24"/>
          <w:szCs w:val="24"/>
        </w:rPr>
        <w:t>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</w:t>
      </w:r>
      <w:r w:rsidR="0035269B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- совместно с Федеральной налоговой службой России по Алтайскому краю реализацию мер, направленных на увеличение собира</w:t>
      </w:r>
      <w:r w:rsidR="0035269B">
        <w:rPr>
          <w:sz w:val="24"/>
          <w:szCs w:val="24"/>
        </w:rPr>
        <w:t>емости налоговых доходов местного бюджета</w:t>
      </w:r>
      <w:r w:rsidRPr="007F69F2">
        <w:rPr>
          <w:sz w:val="24"/>
          <w:szCs w:val="24"/>
        </w:rPr>
        <w:t>, сокращение задолженности по платежам в местные бюджет;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lastRenderedPageBreak/>
        <w:t xml:space="preserve">      - работу по развитию механизмов инициативного </w:t>
      </w:r>
      <w:proofErr w:type="spellStart"/>
      <w:r w:rsidRPr="007F69F2">
        <w:rPr>
          <w:sz w:val="24"/>
          <w:szCs w:val="24"/>
        </w:rPr>
        <w:t>бюджетирования</w:t>
      </w:r>
      <w:proofErr w:type="spellEnd"/>
      <w:r w:rsidRPr="007F69F2">
        <w:rPr>
          <w:sz w:val="24"/>
          <w:szCs w:val="24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- принятие комплекса мер, направленных на устранение нарушений при проведении закупок товаров, работ и услуг для муниципальных нужд, обеспечение их эффективности и результативности;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</w:t>
      </w:r>
      <w:proofErr w:type="gramStart"/>
      <w:r w:rsidRPr="007F69F2">
        <w:rPr>
          <w:sz w:val="24"/>
          <w:szCs w:val="24"/>
        </w:rPr>
        <w:t>- принятие комплекса мер по своевременному и полному использованию средств, поступающих из федерального и краевого бюджетов;</w:t>
      </w:r>
      <w:proofErr w:type="gramEnd"/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реализацию мероприятий по повышению эффективности и результативности бюджетных расходов, усилению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использованием бюджетных средств; 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общественное обсуждение проектов вновь разработанных муниципальных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усиление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повышением экономности, результативности и эффективности использования бюджетных средств;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своевременное и качественное исполнение программ, а также достижение установленных показателей эффективности и результативности реализации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</w:t>
      </w:r>
      <w:r w:rsidR="00AE1B2E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 xml:space="preserve"> - не допускать принятия новых обязатель</w:t>
      </w:r>
      <w:proofErr w:type="gramStart"/>
      <w:r w:rsidRPr="007F69F2">
        <w:rPr>
          <w:sz w:val="24"/>
          <w:szCs w:val="24"/>
        </w:rPr>
        <w:t>ств пр</w:t>
      </w:r>
      <w:proofErr w:type="gramEnd"/>
      <w:r w:rsidRPr="007F69F2">
        <w:rPr>
          <w:sz w:val="24"/>
          <w:szCs w:val="24"/>
        </w:rPr>
        <w:t>и невыполнении ранее принятых;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- отсутствие на первое число каждого месяца просроченной кредиторской задолженности по выплате заработной платы, уплате страховых взносов в государственные внебюджетные фонды;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 оперативное рассмотрение предложений получателей средств </w:t>
      </w:r>
      <w:r w:rsidR="00AE1B2E">
        <w:rPr>
          <w:sz w:val="24"/>
          <w:szCs w:val="24"/>
        </w:rPr>
        <w:t>местного</w:t>
      </w:r>
      <w:r w:rsidRPr="007F69F2">
        <w:rPr>
          <w:sz w:val="24"/>
          <w:szCs w:val="24"/>
        </w:rPr>
        <w:t xml:space="preserve"> бюджета по внесению изменений</w:t>
      </w:r>
      <w:r w:rsidR="00AE1B2E">
        <w:rPr>
          <w:sz w:val="24"/>
          <w:szCs w:val="24"/>
        </w:rPr>
        <w:t xml:space="preserve"> в утвержденные бюджетные сметы.</w:t>
      </w:r>
    </w:p>
    <w:p w:rsidR="000C0452" w:rsidRDefault="00AE1B2E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. Направить настоящие рекомендации для рассмотрения в постоянную комиссию Собрания депутатов по вопросам плана, бюджета, налогам, кредитам и экономической политике для выработки проекта решения </w:t>
      </w:r>
      <w:r>
        <w:rPr>
          <w:sz w:val="24"/>
          <w:szCs w:val="24"/>
        </w:rPr>
        <w:t xml:space="preserve">на </w:t>
      </w:r>
      <w:r w:rsidR="000C0452" w:rsidRPr="007F69F2">
        <w:rPr>
          <w:sz w:val="24"/>
          <w:szCs w:val="24"/>
        </w:rPr>
        <w:t xml:space="preserve">очередной сессии по утверждению отчета по исполнению бюджета </w:t>
      </w:r>
      <w:r w:rsidR="008A7196">
        <w:rPr>
          <w:sz w:val="24"/>
          <w:szCs w:val="24"/>
        </w:rPr>
        <w:t>сельсовета за 2020</w:t>
      </w:r>
      <w:r w:rsidR="000C0452" w:rsidRPr="007F69F2">
        <w:rPr>
          <w:sz w:val="24"/>
          <w:szCs w:val="24"/>
        </w:rPr>
        <w:t xml:space="preserve"> год.</w:t>
      </w:r>
    </w:p>
    <w:p w:rsidR="00017E75" w:rsidRDefault="00017E75" w:rsidP="00017E75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Настоящие рекомендации обнародовать на информационном стенде и официальном сайте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0C0452" w:rsidRPr="006B2E85" w:rsidRDefault="000C0452" w:rsidP="000C0452">
      <w:pPr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17E75"/>
    <w:rsid w:val="00030070"/>
    <w:rsid w:val="000508E3"/>
    <w:rsid w:val="00054470"/>
    <w:rsid w:val="00083D24"/>
    <w:rsid w:val="000C0452"/>
    <w:rsid w:val="000D3A58"/>
    <w:rsid w:val="000E330E"/>
    <w:rsid w:val="000E3DE6"/>
    <w:rsid w:val="000F2044"/>
    <w:rsid w:val="000F5C42"/>
    <w:rsid w:val="000F7F9C"/>
    <w:rsid w:val="00106B94"/>
    <w:rsid w:val="001129AF"/>
    <w:rsid w:val="001209F1"/>
    <w:rsid w:val="00127240"/>
    <w:rsid w:val="00195DBF"/>
    <w:rsid w:val="001B22F0"/>
    <w:rsid w:val="001C71D3"/>
    <w:rsid w:val="001D58B5"/>
    <w:rsid w:val="001E3F7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5269B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0086F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73962"/>
    <w:rsid w:val="008A7196"/>
    <w:rsid w:val="008C0842"/>
    <w:rsid w:val="008C25AD"/>
    <w:rsid w:val="008D72C5"/>
    <w:rsid w:val="008D7C73"/>
    <w:rsid w:val="008F0DD0"/>
    <w:rsid w:val="009675E8"/>
    <w:rsid w:val="00980108"/>
    <w:rsid w:val="0099297D"/>
    <w:rsid w:val="009971C3"/>
    <w:rsid w:val="00A03D61"/>
    <w:rsid w:val="00A115A1"/>
    <w:rsid w:val="00A121CA"/>
    <w:rsid w:val="00A12B9C"/>
    <w:rsid w:val="00A1338B"/>
    <w:rsid w:val="00A32857"/>
    <w:rsid w:val="00A405DF"/>
    <w:rsid w:val="00A53459"/>
    <w:rsid w:val="00AA750D"/>
    <w:rsid w:val="00AB63D6"/>
    <w:rsid w:val="00AE1566"/>
    <w:rsid w:val="00AE1B2E"/>
    <w:rsid w:val="00AE1D27"/>
    <w:rsid w:val="00B04649"/>
    <w:rsid w:val="00B273A3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03F97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2FF"/>
    <w:rsid w:val="00D77F6C"/>
    <w:rsid w:val="00D82D6F"/>
    <w:rsid w:val="00D871ED"/>
    <w:rsid w:val="00D87C24"/>
    <w:rsid w:val="00D87EEB"/>
    <w:rsid w:val="00DA09DD"/>
    <w:rsid w:val="00DD2615"/>
    <w:rsid w:val="00DE40F7"/>
    <w:rsid w:val="00DE478A"/>
    <w:rsid w:val="00DF064C"/>
    <w:rsid w:val="00DF1614"/>
    <w:rsid w:val="00E02C81"/>
    <w:rsid w:val="00E24146"/>
    <w:rsid w:val="00E44BFD"/>
    <w:rsid w:val="00E50172"/>
    <w:rsid w:val="00E61181"/>
    <w:rsid w:val="00E96B36"/>
    <w:rsid w:val="00EB032F"/>
    <w:rsid w:val="00ED7F55"/>
    <w:rsid w:val="00EF6B75"/>
    <w:rsid w:val="00F2330F"/>
    <w:rsid w:val="00F624D4"/>
    <w:rsid w:val="00F65ADB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customStyle="1" w:styleId="ConsPlusCell">
    <w:name w:val="ConsPlusCell"/>
    <w:rsid w:val="00D03F9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4</cp:revision>
  <cp:lastPrinted>2020-12-09T04:18:00Z</cp:lastPrinted>
  <dcterms:created xsi:type="dcterms:W3CDTF">2022-04-01T02:55:00Z</dcterms:created>
  <dcterms:modified xsi:type="dcterms:W3CDTF">2022-08-16T05:37:00Z</dcterms:modified>
</cp:coreProperties>
</file>